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25957" w14:textId="77777777" w:rsidR="00F22C5C" w:rsidRDefault="00F22C5C">
      <w:pPr>
        <w:shd w:val="clear" w:color="auto" w:fill="FFFFFF"/>
        <w:spacing w:after="150"/>
        <w:rPr>
          <w:b/>
          <w:color w:val="494949"/>
          <w:sz w:val="22"/>
          <w:szCs w:val="22"/>
        </w:rPr>
      </w:pPr>
    </w:p>
    <w:p w14:paraId="582AB6DE" w14:textId="77777777" w:rsidR="003655B2" w:rsidRDefault="00DF2D52">
      <w:pPr>
        <w:shd w:val="clear" w:color="auto" w:fill="FFFFFF"/>
        <w:spacing w:after="150"/>
        <w:rPr>
          <w:b/>
          <w:color w:val="494949"/>
        </w:rPr>
      </w:pPr>
      <w:r w:rsidRPr="00123085">
        <w:rPr>
          <w:b/>
          <w:color w:val="494949"/>
        </w:rPr>
        <w:t xml:space="preserve">Job Title: </w:t>
      </w:r>
      <w:r w:rsidR="003655B2">
        <w:rPr>
          <w:b/>
          <w:color w:val="494949"/>
        </w:rPr>
        <w:t>Certified Public Accountant (CPA)</w:t>
      </w:r>
      <w:r w:rsidR="00123085" w:rsidRPr="00123085">
        <w:rPr>
          <w:b/>
          <w:color w:val="494949"/>
        </w:rPr>
        <w:tab/>
      </w:r>
      <w:r w:rsidR="00123085" w:rsidRPr="00123085">
        <w:rPr>
          <w:b/>
          <w:color w:val="494949"/>
        </w:rPr>
        <w:tab/>
      </w:r>
    </w:p>
    <w:p w14:paraId="3F9A4748" w14:textId="666552EA" w:rsidR="00F22C5C" w:rsidRPr="00123085" w:rsidRDefault="00123085">
      <w:pPr>
        <w:shd w:val="clear" w:color="auto" w:fill="FFFFFF"/>
        <w:spacing w:after="150"/>
        <w:rPr>
          <w:b/>
          <w:color w:val="494949"/>
        </w:rPr>
      </w:pPr>
      <w:r w:rsidRPr="00123085">
        <w:rPr>
          <w:b/>
          <w:color w:val="494949"/>
        </w:rPr>
        <w:t xml:space="preserve">Location: </w:t>
      </w:r>
      <w:r w:rsidR="003655B2">
        <w:rPr>
          <w:b/>
          <w:color w:val="494949"/>
        </w:rPr>
        <w:t>Shelby, MT</w:t>
      </w:r>
      <w:r w:rsidRPr="00123085">
        <w:rPr>
          <w:b/>
          <w:color w:val="494949"/>
        </w:rPr>
        <w:t xml:space="preserve">                              </w:t>
      </w:r>
      <w:r w:rsidRPr="00123085">
        <w:rPr>
          <w:b/>
          <w:color w:val="494949"/>
        </w:rPr>
        <w:tab/>
      </w:r>
    </w:p>
    <w:p w14:paraId="1CAD658F" w14:textId="77777777" w:rsidR="00F22C5C" w:rsidRDefault="00F22C5C">
      <w:pPr>
        <w:rPr>
          <w:b/>
          <w:sz w:val="22"/>
          <w:szCs w:val="22"/>
        </w:rPr>
      </w:pPr>
    </w:p>
    <w:p w14:paraId="431DCE9B" w14:textId="77777777" w:rsidR="00F22C5C" w:rsidRDefault="00DF2D52">
      <w:pPr>
        <w:rPr>
          <w:sz w:val="22"/>
          <w:szCs w:val="22"/>
        </w:rPr>
      </w:pPr>
      <w:r>
        <w:rPr>
          <w:b/>
          <w:sz w:val="22"/>
          <w:szCs w:val="22"/>
        </w:rPr>
        <w:t>Job Summary</w:t>
      </w:r>
    </w:p>
    <w:p w14:paraId="698BD7DD" w14:textId="77777777" w:rsidR="00F22C5C" w:rsidRDefault="00F22C5C">
      <w:pPr>
        <w:jc w:val="both"/>
        <w:rPr>
          <w:sz w:val="22"/>
          <w:szCs w:val="22"/>
        </w:rPr>
      </w:pPr>
    </w:p>
    <w:p w14:paraId="799DEA89" w14:textId="2BB105A9" w:rsidR="003655B2" w:rsidRPr="003655B2" w:rsidRDefault="00DF2D52" w:rsidP="003655B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At RMW Accounting, </w:t>
      </w:r>
      <w:r w:rsidR="00044413">
        <w:rPr>
          <w:sz w:val="22"/>
          <w:szCs w:val="22"/>
        </w:rPr>
        <w:t>we</w:t>
      </w:r>
      <w:r w:rsidR="003655B2" w:rsidRPr="003655B2">
        <w:rPr>
          <w:sz w:val="22"/>
          <w:szCs w:val="22"/>
        </w:rPr>
        <w:t xml:space="preserve"> are looking for an experienced Certified Public Accountant (CPA) to join our accounting department. You’ll be responsible for preparing, </w:t>
      </w:r>
      <w:r w:rsidR="008F38F5" w:rsidRPr="003655B2">
        <w:rPr>
          <w:sz w:val="22"/>
          <w:szCs w:val="22"/>
        </w:rPr>
        <w:t>reviewing,</w:t>
      </w:r>
      <w:r w:rsidR="003655B2" w:rsidRPr="003655B2">
        <w:rPr>
          <w:sz w:val="22"/>
          <w:szCs w:val="22"/>
        </w:rPr>
        <w:t xml:space="preserve"> and analyzing </w:t>
      </w:r>
      <w:r w:rsidR="00044413">
        <w:rPr>
          <w:sz w:val="22"/>
          <w:szCs w:val="22"/>
        </w:rPr>
        <w:t>tax returns</w:t>
      </w:r>
      <w:r w:rsidR="003655B2" w:rsidRPr="003655B2">
        <w:rPr>
          <w:sz w:val="22"/>
          <w:szCs w:val="22"/>
        </w:rPr>
        <w:t xml:space="preserve"> for our company</w:t>
      </w:r>
      <w:r w:rsidR="008F38F5">
        <w:rPr>
          <w:sz w:val="22"/>
          <w:szCs w:val="22"/>
        </w:rPr>
        <w:t>’s clients</w:t>
      </w:r>
      <w:r w:rsidR="003655B2" w:rsidRPr="003655B2">
        <w:rPr>
          <w:sz w:val="22"/>
          <w:szCs w:val="22"/>
        </w:rPr>
        <w:t>.</w:t>
      </w:r>
    </w:p>
    <w:p w14:paraId="169C647D" w14:textId="4C7937B5" w:rsidR="003655B2" w:rsidRDefault="003655B2" w:rsidP="003655B2">
      <w:pPr>
        <w:ind w:firstLine="720"/>
        <w:jc w:val="both"/>
        <w:rPr>
          <w:sz w:val="22"/>
          <w:szCs w:val="22"/>
        </w:rPr>
      </w:pPr>
      <w:r w:rsidRPr="003655B2">
        <w:rPr>
          <w:sz w:val="22"/>
          <w:szCs w:val="22"/>
        </w:rPr>
        <w:t xml:space="preserve">Our ideal candidate has in-depth knowledge of bookkeeping, </w:t>
      </w:r>
      <w:r w:rsidR="00044413">
        <w:rPr>
          <w:sz w:val="22"/>
          <w:szCs w:val="22"/>
        </w:rPr>
        <w:t>and tax preparation.</w:t>
      </w:r>
      <w:r w:rsidRPr="003655B2">
        <w:rPr>
          <w:sz w:val="22"/>
          <w:szCs w:val="22"/>
        </w:rPr>
        <w:t xml:space="preserve"> You should also be able to monitor daily</w:t>
      </w:r>
      <w:r w:rsidR="008F38F5">
        <w:rPr>
          <w:sz w:val="22"/>
          <w:szCs w:val="22"/>
        </w:rPr>
        <w:t xml:space="preserve"> actions</w:t>
      </w:r>
      <w:r w:rsidRPr="003655B2">
        <w:rPr>
          <w:sz w:val="22"/>
          <w:szCs w:val="22"/>
        </w:rPr>
        <w:t xml:space="preserve"> and recommend ways </w:t>
      </w:r>
      <w:r w:rsidR="00044413">
        <w:rPr>
          <w:sz w:val="22"/>
          <w:szCs w:val="22"/>
        </w:rPr>
        <w:t>our</w:t>
      </w:r>
      <w:r w:rsidRPr="003655B2">
        <w:rPr>
          <w:sz w:val="22"/>
          <w:szCs w:val="22"/>
        </w:rPr>
        <w:t xml:space="preserve"> </w:t>
      </w:r>
      <w:r w:rsidR="00044413">
        <w:rPr>
          <w:sz w:val="22"/>
          <w:szCs w:val="22"/>
        </w:rPr>
        <w:t xml:space="preserve">clients </w:t>
      </w:r>
      <w:r w:rsidRPr="003655B2">
        <w:rPr>
          <w:sz w:val="22"/>
          <w:szCs w:val="22"/>
        </w:rPr>
        <w:t xml:space="preserve">can improve </w:t>
      </w:r>
      <w:r w:rsidR="00044413">
        <w:rPr>
          <w:sz w:val="22"/>
          <w:szCs w:val="22"/>
        </w:rPr>
        <w:t>their</w:t>
      </w:r>
      <w:r w:rsidRPr="003655B2">
        <w:rPr>
          <w:sz w:val="22"/>
          <w:szCs w:val="22"/>
        </w:rPr>
        <w:t xml:space="preserve"> financial health. Previous work experience, along with a degree in Accounting and a CPA</w:t>
      </w:r>
      <w:r w:rsidR="008F38F5">
        <w:rPr>
          <w:sz w:val="22"/>
          <w:szCs w:val="22"/>
        </w:rPr>
        <w:t>, CPA candidate or E</w:t>
      </w:r>
      <w:r w:rsidR="00044413">
        <w:rPr>
          <w:sz w:val="22"/>
          <w:szCs w:val="22"/>
        </w:rPr>
        <w:t xml:space="preserve">nrolled </w:t>
      </w:r>
      <w:r w:rsidR="008F38F5">
        <w:rPr>
          <w:sz w:val="22"/>
          <w:szCs w:val="22"/>
        </w:rPr>
        <w:t>A</w:t>
      </w:r>
      <w:r w:rsidR="00044413">
        <w:rPr>
          <w:sz w:val="22"/>
          <w:szCs w:val="22"/>
        </w:rPr>
        <w:t>gent</w:t>
      </w:r>
      <w:r w:rsidR="008F38F5">
        <w:rPr>
          <w:sz w:val="22"/>
          <w:szCs w:val="22"/>
        </w:rPr>
        <w:t xml:space="preserve"> </w:t>
      </w:r>
      <w:r w:rsidRPr="003655B2">
        <w:rPr>
          <w:sz w:val="22"/>
          <w:szCs w:val="22"/>
        </w:rPr>
        <w:t>qualification is required for this role.</w:t>
      </w:r>
      <w:r>
        <w:rPr>
          <w:sz w:val="22"/>
          <w:szCs w:val="22"/>
        </w:rPr>
        <w:t xml:space="preserve"> </w:t>
      </w:r>
      <w:r w:rsidRPr="003655B2">
        <w:rPr>
          <w:sz w:val="22"/>
          <w:szCs w:val="22"/>
        </w:rPr>
        <w:t>Ultimately, you will play a vital role in our c</w:t>
      </w:r>
      <w:r w:rsidR="008F38F5">
        <w:rPr>
          <w:sz w:val="22"/>
          <w:szCs w:val="22"/>
        </w:rPr>
        <w:t>lient’</w:t>
      </w:r>
      <w:r w:rsidRPr="003655B2">
        <w:rPr>
          <w:sz w:val="22"/>
          <w:szCs w:val="22"/>
        </w:rPr>
        <w:t>s financial operations, ensuring compliance with the law and accuracy in accounting</w:t>
      </w:r>
      <w:r>
        <w:rPr>
          <w:sz w:val="22"/>
          <w:szCs w:val="22"/>
        </w:rPr>
        <w:t xml:space="preserve">. </w:t>
      </w:r>
    </w:p>
    <w:p w14:paraId="29A9B048" w14:textId="77777777" w:rsidR="003655B2" w:rsidRPr="003655B2" w:rsidRDefault="003655B2" w:rsidP="003655B2">
      <w:pPr>
        <w:ind w:firstLine="720"/>
        <w:jc w:val="both"/>
        <w:rPr>
          <w:sz w:val="22"/>
          <w:szCs w:val="22"/>
        </w:rPr>
      </w:pPr>
    </w:p>
    <w:p w14:paraId="08C7D133" w14:textId="77777777" w:rsidR="003655B2" w:rsidRPr="003655B2" w:rsidRDefault="003655B2" w:rsidP="003655B2">
      <w:pPr>
        <w:ind w:firstLine="720"/>
        <w:jc w:val="both"/>
        <w:rPr>
          <w:b/>
          <w:bCs/>
          <w:sz w:val="22"/>
          <w:szCs w:val="22"/>
        </w:rPr>
      </w:pPr>
      <w:r w:rsidRPr="003655B2">
        <w:rPr>
          <w:b/>
          <w:bCs/>
          <w:sz w:val="22"/>
          <w:szCs w:val="22"/>
        </w:rPr>
        <w:t>Responsibilities</w:t>
      </w:r>
    </w:p>
    <w:p w14:paraId="74B1576F" w14:textId="77777777" w:rsidR="003655B2" w:rsidRPr="003655B2" w:rsidRDefault="003655B2" w:rsidP="003655B2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 w:rsidRPr="003655B2">
        <w:rPr>
          <w:sz w:val="22"/>
          <w:szCs w:val="22"/>
        </w:rPr>
        <w:t>Organize and update financial records as needed (digital and physical)</w:t>
      </w:r>
    </w:p>
    <w:p w14:paraId="52742938" w14:textId="77777777" w:rsidR="003655B2" w:rsidRPr="003655B2" w:rsidRDefault="003655B2" w:rsidP="003655B2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 w:rsidRPr="003655B2">
        <w:rPr>
          <w:sz w:val="22"/>
          <w:szCs w:val="22"/>
        </w:rPr>
        <w:t xml:space="preserve">Analyze transactions and prepare </w:t>
      </w:r>
      <w:proofErr w:type="gramStart"/>
      <w:r w:rsidRPr="003655B2">
        <w:rPr>
          <w:sz w:val="22"/>
          <w:szCs w:val="22"/>
        </w:rPr>
        <w:t>reports</w:t>
      </w:r>
      <w:proofErr w:type="gramEnd"/>
    </w:p>
    <w:p w14:paraId="32B46E80" w14:textId="2B5F9158" w:rsidR="003655B2" w:rsidRPr="003655B2" w:rsidRDefault="008F38F5" w:rsidP="003655B2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Consult on estimated taxes, f</w:t>
      </w:r>
      <w:r w:rsidR="003655B2" w:rsidRPr="003655B2">
        <w:rPr>
          <w:sz w:val="22"/>
          <w:szCs w:val="22"/>
        </w:rPr>
        <w:t>orecast</w:t>
      </w:r>
      <w:r>
        <w:rPr>
          <w:sz w:val="22"/>
          <w:szCs w:val="22"/>
        </w:rPr>
        <w:t>ed</w:t>
      </w:r>
      <w:r w:rsidR="003655B2" w:rsidRPr="003655B2">
        <w:rPr>
          <w:sz w:val="22"/>
          <w:szCs w:val="22"/>
        </w:rPr>
        <w:t xml:space="preserve"> revenue and </w:t>
      </w:r>
      <w:proofErr w:type="gramStart"/>
      <w:r w:rsidR="003655B2" w:rsidRPr="003655B2">
        <w:rPr>
          <w:sz w:val="22"/>
          <w:szCs w:val="22"/>
        </w:rPr>
        <w:t>profit</w:t>
      </w:r>
      <w:r>
        <w:rPr>
          <w:sz w:val="22"/>
          <w:szCs w:val="22"/>
        </w:rPr>
        <w:t>s</w:t>
      </w:r>
      <w:proofErr w:type="gramEnd"/>
    </w:p>
    <w:p w14:paraId="4F000049" w14:textId="095F99BB" w:rsidR="003655B2" w:rsidRPr="003655B2" w:rsidRDefault="003655B2" w:rsidP="003655B2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 w:rsidRPr="003655B2">
        <w:rPr>
          <w:sz w:val="22"/>
          <w:szCs w:val="22"/>
        </w:rPr>
        <w:t>Oversee ledger reconciliation and manage accounts payable/receivable</w:t>
      </w:r>
      <w:r w:rsidR="008F38F5">
        <w:rPr>
          <w:sz w:val="22"/>
          <w:szCs w:val="22"/>
        </w:rPr>
        <w:t xml:space="preserve"> for </w:t>
      </w:r>
      <w:proofErr w:type="gramStart"/>
      <w:r w:rsidR="008F38F5">
        <w:rPr>
          <w:sz w:val="22"/>
          <w:szCs w:val="22"/>
        </w:rPr>
        <w:t>clients</w:t>
      </w:r>
      <w:proofErr w:type="gramEnd"/>
    </w:p>
    <w:p w14:paraId="6B565092" w14:textId="30619811" w:rsidR="003655B2" w:rsidRPr="003655B2" w:rsidRDefault="003655B2" w:rsidP="003655B2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 w:rsidRPr="003655B2">
        <w:rPr>
          <w:sz w:val="22"/>
          <w:szCs w:val="22"/>
        </w:rPr>
        <w:t xml:space="preserve">Liaise with </w:t>
      </w:r>
      <w:r w:rsidR="008F38F5">
        <w:rPr>
          <w:sz w:val="22"/>
          <w:szCs w:val="22"/>
        </w:rPr>
        <w:t>clien</w:t>
      </w:r>
      <w:r w:rsidRPr="003655B2">
        <w:rPr>
          <w:sz w:val="22"/>
          <w:szCs w:val="22"/>
        </w:rPr>
        <w:t xml:space="preserve">ts to track tax payments and </w:t>
      </w:r>
      <w:proofErr w:type="gramStart"/>
      <w:r w:rsidRPr="003655B2">
        <w:rPr>
          <w:sz w:val="22"/>
          <w:szCs w:val="22"/>
        </w:rPr>
        <w:t>returns</w:t>
      </w:r>
      <w:proofErr w:type="gramEnd"/>
    </w:p>
    <w:p w14:paraId="4FA71B30" w14:textId="77777777" w:rsidR="003655B2" w:rsidRDefault="003655B2" w:rsidP="003655B2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 w:rsidRPr="003655B2">
        <w:rPr>
          <w:sz w:val="22"/>
          <w:szCs w:val="22"/>
        </w:rPr>
        <w:t xml:space="preserve">Keep company financial information </w:t>
      </w:r>
      <w:proofErr w:type="gramStart"/>
      <w:r w:rsidRPr="003655B2">
        <w:rPr>
          <w:sz w:val="22"/>
          <w:szCs w:val="22"/>
        </w:rPr>
        <w:t>confidential</w:t>
      </w:r>
      <w:proofErr w:type="gramEnd"/>
    </w:p>
    <w:p w14:paraId="77B71049" w14:textId="3B749CD1" w:rsidR="00044413" w:rsidRPr="003655B2" w:rsidRDefault="00044413" w:rsidP="003655B2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Consult with clients on tax planning, tax preparation, estate planning, and business </w:t>
      </w:r>
      <w:proofErr w:type="gramStart"/>
      <w:r>
        <w:rPr>
          <w:sz w:val="22"/>
          <w:szCs w:val="22"/>
        </w:rPr>
        <w:t>organization</w:t>
      </w:r>
      <w:proofErr w:type="gramEnd"/>
      <w:r>
        <w:rPr>
          <w:sz w:val="22"/>
          <w:szCs w:val="22"/>
        </w:rPr>
        <w:tab/>
      </w:r>
    </w:p>
    <w:p w14:paraId="7CCADD6E" w14:textId="77777777" w:rsidR="003655B2" w:rsidRDefault="003655B2" w:rsidP="003655B2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 w:rsidRPr="003655B2">
        <w:rPr>
          <w:sz w:val="22"/>
          <w:szCs w:val="22"/>
        </w:rPr>
        <w:t xml:space="preserve">Stay informed on industry developments and changes in </w:t>
      </w:r>
      <w:proofErr w:type="gramStart"/>
      <w:r w:rsidRPr="003655B2">
        <w:rPr>
          <w:sz w:val="22"/>
          <w:szCs w:val="22"/>
        </w:rPr>
        <w:t>regulations</w:t>
      </w:r>
      <w:proofErr w:type="gramEnd"/>
    </w:p>
    <w:p w14:paraId="1520AC32" w14:textId="77777777" w:rsidR="003655B2" w:rsidRPr="003655B2" w:rsidRDefault="003655B2" w:rsidP="003655B2">
      <w:pPr>
        <w:jc w:val="both"/>
        <w:rPr>
          <w:sz w:val="22"/>
          <w:szCs w:val="22"/>
        </w:rPr>
      </w:pPr>
    </w:p>
    <w:p w14:paraId="0D9DC817" w14:textId="77777777" w:rsidR="003655B2" w:rsidRPr="003655B2" w:rsidRDefault="003655B2" w:rsidP="003655B2">
      <w:pPr>
        <w:ind w:firstLine="720"/>
        <w:jc w:val="both"/>
        <w:rPr>
          <w:b/>
          <w:bCs/>
          <w:sz w:val="22"/>
          <w:szCs w:val="22"/>
        </w:rPr>
      </w:pPr>
      <w:r w:rsidRPr="003655B2">
        <w:rPr>
          <w:b/>
          <w:bCs/>
          <w:sz w:val="22"/>
          <w:szCs w:val="22"/>
        </w:rPr>
        <w:t>Requirements and skills</w:t>
      </w:r>
    </w:p>
    <w:p w14:paraId="7911C8E2" w14:textId="44E3D412" w:rsidR="003655B2" w:rsidRPr="003655B2" w:rsidRDefault="003655B2" w:rsidP="003655B2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 w:rsidRPr="003655B2">
        <w:rPr>
          <w:sz w:val="22"/>
          <w:szCs w:val="22"/>
        </w:rPr>
        <w:t>Proven work experience as a </w:t>
      </w:r>
      <w:hyperlink r:id="rId8" w:history="1">
        <w:r w:rsidRPr="003655B2">
          <w:rPr>
            <w:sz w:val="22"/>
            <w:szCs w:val="22"/>
          </w:rPr>
          <w:t>Certified Public Accountant</w:t>
        </w:r>
      </w:hyperlink>
      <w:r w:rsidRPr="003655B2">
        <w:rPr>
          <w:sz w:val="22"/>
          <w:szCs w:val="22"/>
        </w:rPr>
        <w:t> or </w:t>
      </w:r>
      <w:hyperlink r:id="rId9" w:tgtFrame="_blank" w:history="1">
        <w:r w:rsidR="008F38F5">
          <w:rPr>
            <w:sz w:val="22"/>
            <w:szCs w:val="22"/>
          </w:rPr>
          <w:t>tax</w:t>
        </w:r>
      </w:hyperlink>
      <w:r w:rsidR="008F38F5">
        <w:rPr>
          <w:sz w:val="22"/>
          <w:szCs w:val="22"/>
        </w:rPr>
        <w:t xml:space="preserve"> preparer</w:t>
      </w:r>
    </w:p>
    <w:p w14:paraId="3A547E96" w14:textId="77777777" w:rsidR="003655B2" w:rsidRPr="003655B2" w:rsidRDefault="003655B2" w:rsidP="003655B2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 w:rsidRPr="003655B2">
        <w:rPr>
          <w:sz w:val="22"/>
          <w:szCs w:val="22"/>
        </w:rPr>
        <w:t>Thorough knowledge of accounting and financial procedures</w:t>
      </w:r>
    </w:p>
    <w:p w14:paraId="56891D54" w14:textId="77777777" w:rsidR="003655B2" w:rsidRPr="003655B2" w:rsidRDefault="003655B2" w:rsidP="003655B2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 w:rsidRPr="003655B2">
        <w:rPr>
          <w:sz w:val="22"/>
          <w:szCs w:val="22"/>
        </w:rPr>
        <w:t>Understanding of Generally Accepted Accounting Principles (GAAP)</w:t>
      </w:r>
    </w:p>
    <w:p w14:paraId="6536FB60" w14:textId="734B82BD" w:rsidR="003655B2" w:rsidRPr="003655B2" w:rsidRDefault="003655B2" w:rsidP="003655B2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 w:rsidRPr="003655B2">
        <w:rPr>
          <w:sz w:val="22"/>
          <w:szCs w:val="22"/>
        </w:rPr>
        <w:t>Experience with accounting software</w:t>
      </w:r>
    </w:p>
    <w:p w14:paraId="0956863E" w14:textId="2CCC9374" w:rsidR="003655B2" w:rsidRPr="003655B2" w:rsidRDefault="003655B2" w:rsidP="003655B2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 w:rsidRPr="003655B2">
        <w:rPr>
          <w:sz w:val="22"/>
          <w:szCs w:val="22"/>
        </w:rPr>
        <w:t xml:space="preserve">Advanced MS Excel knowledge </w:t>
      </w:r>
    </w:p>
    <w:p w14:paraId="5768AF5F" w14:textId="77777777" w:rsidR="003655B2" w:rsidRPr="003655B2" w:rsidRDefault="003655B2" w:rsidP="003655B2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 w:rsidRPr="003655B2">
        <w:rPr>
          <w:sz w:val="22"/>
          <w:szCs w:val="22"/>
        </w:rPr>
        <w:t>Excellent analytical skills with an attention to detail</w:t>
      </w:r>
    </w:p>
    <w:p w14:paraId="661CA7DA" w14:textId="77777777" w:rsidR="003655B2" w:rsidRPr="003655B2" w:rsidRDefault="003655B2" w:rsidP="003655B2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 w:rsidRPr="003655B2">
        <w:rPr>
          <w:sz w:val="22"/>
          <w:szCs w:val="22"/>
        </w:rPr>
        <w:t xml:space="preserve">Integrity, with an ability to handle confidential </w:t>
      </w:r>
      <w:proofErr w:type="gramStart"/>
      <w:r w:rsidRPr="003655B2">
        <w:rPr>
          <w:sz w:val="22"/>
          <w:szCs w:val="22"/>
        </w:rPr>
        <w:t>information</w:t>
      </w:r>
      <w:proofErr w:type="gramEnd"/>
    </w:p>
    <w:p w14:paraId="746035F3" w14:textId="77777777" w:rsidR="003655B2" w:rsidRPr="003655B2" w:rsidRDefault="003655B2" w:rsidP="003655B2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 w:rsidRPr="003655B2">
        <w:rPr>
          <w:sz w:val="22"/>
          <w:szCs w:val="22"/>
        </w:rPr>
        <w:t>BSc degree in Accounting or Finance and a CPA certification</w:t>
      </w:r>
    </w:p>
    <w:p w14:paraId="1E33DD04" w14:textId="77777777" w:rsidR="00F22C5C" w:rsidRDefault="00F22C5C" w:rsidP="003655B2">
      <w:pPr>
        <w:ind w:firstLine="720"/>
        <w:jc w:val="both"/>
        <w:rPr>
          <w:sz w:val="22"/>
          <w:szCs w:val="22"/>
        </w:rPr>
      </w:pPr>
    </w:p>
    <w:p w14:paraId="4594C62E" w14:textId="77777777" w:rsidR="00F22C5C" w:rsidRDefault="00F22C5C" w:rsidP="003655B2">
      <w:pPr>
        <w:ind w:firstLine="720"/>
        <w:jc w:val="both"/>
        <w:rPr>
          <w:sz w:val="22"/>
          <w:szCs w:val="22"/>
        </w:rPr>
      </w:pPr>
    </w:p>
    <w:p w14:paraId="7783BC6F" w14:textId="77777777" w:rsidR="00F22C5C" w:rsidRDefault="00DF2D52">
      <w:pPr>
        <w:rPr>
          <w:sz w:val="22"/>
          <w:szCs w:val="22"/>
        </w:rPr>
      </w:pPr>
      <w:r>
        <w:rPr>
          <w:sz w:val="22"/>
          <w:szCs w:val="22"/>
        </w:rPr>
        <w:t>Job Type: Full-time</w:t>
      </w:r>
    </w:p>
    <w:p w14:paraId="13E0D37B" w14:textId="77777777" w:rsidR="00F22C5C" w:rsidRDefault="00DF2D52">
      <w:pPr>
        <w:rPr>
          <w:sz w:val="22"/>
          <w:szCs w:val="22"/>
        </w:rPr>
      </w:pPr>
      <w:r>
        <w:rPr>
          <w:sz w:val="22"/>
          <w:szCs w:val="22"/>
        </w:rPr>
        <w:t>Salary: Varies depending on</w:t>
      </w:r>
      <w:r>
        <w:rPr>
          <w:sz w:val="22"/>
          <w:szCs w:val="22"/>
        </w:rPr>
        <w:t xml:space="preserve"> experience</w:t>
      </w:r>
    </w:p>
    <w:p w14:paraId="331DD18D" w14:textId="77777777" w:rsidR="00F22C5C" w:rsidRDefault="00F22C5C">
      <w:pPr>
        <w:rPr>
          <w:sz w:val="22"/>
          <w:szCs w:val="22"/>
        </w:rPr>
      </w:pPr>
    </w:p>
    <w:p w14:paraId="7B43A866" w14:textId="77777777" w:rsidR="003655B2" w:rsidRDefault="003655B2">
      <w:pPr>
        <w:rPr>
          <w:sz w:val="22"/>
          <w:szCs w:val="22"/>
        </w:rPr>
      </w:pPr>
    </w:p>
    <w:p w14:paraId="19FCED16" w14:textId="77777777" w:rsidR="00F22C5C" w:rsidRDefault="00DF2D52">
      <w:pPr>
        <w:rPr>
          <w:sz w:val="22"/>
          <w:szCs w:val="22"/>
        </w:rPr>
      </w:pPr>
      <w:r>
        <w:rPr>
          <w:sz w:val="22"/>
          <w:szCs w:val="22"/>
        </w:rPr>
        <w:t>Benefits:</w:t>
      </w:r>
    </w:p>
    <w:p w14:paraId="172016D3" w14:textId="77777777" w:rsidR="00F22C5C" w:rsidRDefault="00DF2D52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Dental insurance</w:t>
      </w:r>
    </w:p>
    <w:p w14:paraId="4518481C" w14:textId="77777777" w:rsidR="00F22C5C" w:rsidRDefault="00DF2D52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Flexible schedule</w:t>
      </w:r>
    </w:p>
    <w:p w14:paraId="4F93417F" w14:textId="77777777" w:rsidR="00F22C5C" w:rsidRDefault="00DF2D52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Health insurance</w:t>
      </w:r>
    </w:p>
    <w:p w14:paraId="5F44917B" w14:textId="77777777" w:rsidR="00F22C5C" w:rsidRDefault="00DF2D52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Paid time off</w:t>
      </w:r>
    </w:p>
    <w:p w14:paraId="648E0E8C" w14:textId="77777777" w:rsidR="00F22C5C" w:rsidRDefault="00DF2D52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Parental leave</w:t>
      </w:r>
    </w:p>
    <w:p w14:paraId="38D0FC28" w14:textId="77777777" w:rsidR="00F22C5C" w:rsidRDefault="00DF2D52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Vision insurance</w:t>
      </w:r>
    </w:p>
    <w:p w14:paraId="137A0F9C" w14:textId="1790E063" w:rsidR="003655B2" w:rsidRDefault="003655B2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401(k)</w:t>
      </w:r>
    </w:p>
    <w:p w14:paraId="44666891" w14:textId="77777777" w:rsidR="00F22C5C" w:rsidRDefault="00F22C5C">
      <w:pPr>
        <w:ind w:left="360"/>
        <w:rPr>
          <w:sz w:val="22"/>
          <w:szCs w:val="22"/>
        </w:rPr>
      </w:pPr>
    </w:p>
    <w:p w14:paraId="27C65AF1" w14:textId="77777777" w:rsidR="00F22C5C" w:rsidRDefault="00DF2D52">
      <w:pPr>
        <w:ind w:left="360"/>
        <w:rPr>
          <w:sz w:val="22"/>
          <w:szCs w:val="22"/>
        </w:rPr>
      </w:pPr>
      <w:r>
        <w:rPr>
          <w:sz w:val="22"/>
          <w:szCs w:val="22"/>
        </w:rPr>
        <w:t>Physical setting:</w:t>
      </w:r>
    </w:p>
    <w:p w14:paraId="7F9BA856" w14:textId="77777777" w:rsidR="00F22C5C" w:rsidRDefault="00DF2D52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Office</w:t>
      </w:r>
    </w:p>
    <w:p w14:paraId="1195F4D0" w14:textId="77777777" w:rsidR="00F22C5C" w:rsidRDefault="00F22C5C">
      <w:pPr>
        <w:ind w:left="720"/>
        <w:rPr>
          <w:sz w:val="22"/>
          <w:szCs w:val="22"/>
        </w:rPr>
      </w:pPr>
    </w:p>
    <w:p w14:paraId="40DD95EC" w14:textId="77777777" w:rsidR="00F22C5C" w:rsidRDefault="00DF2D52">
      <w:pPr>
        <w:rPr>
          <w:sz w:val="22"/>
          <w:szCs w:val="22"/>
        </w:rPr>
      </w:pPr>
      <w:r>
        <w:rPr>
          <w:sz w:val="22"/>
          <w:szCs w:val="22"/>
        </w:rPr>
        <w:t xml:space="preserve">       Schedule:</w:t>
      </w:r>
    </w:p>
    <w:p w14:paraId="0FCD47B8" w14:textId="77777777" w:rsidR="00F22C5C" w:rsidRDefault="00DF2D52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8-hour shift</w:t>
      </w:r>
    </w:p>
    <w:p w14:paraId="51450E2C" w14:textId="77777777" w:rsidR="00F22C5C" w:rsidRDefault="00DF2D52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Monday to Friday</w:t>
      </w:r>
    </w:p>
    <w:p w14:paraId="613D8DE4" w14:textId="77777777" w:rsidR="00F22C5C" w:rsidRDefault="00F22C5C">
      <w:pPr>
        <w:ind w:left="360"/>
        <w:rPr>
          <w:sz w:val="22"/>
          <w:szCs w:val="22"/>
        </w:rPr>
      </w:pPr>
    </w:p>
    <w:p w14:paraId="09FA3BED" w14:textId="74A9AF61" w:rsidR="00F22C5C" w:rsidRPr="003655B2" w:rsidRDefault="00DF2D52" w:rsidP="003655B2">
      <w:pPr>
        <w:ind w:left="360"/>
        <w:rPr>
          <w:sz w:val="22"/>
          <w:szCs w:val="22"/>
        </w:rPr>
      </w:pPr>
      <w:r>
        <w:rPr>
          <w:sz w:val="22"/>
          <w:szCs w:val="22"/>
        </w:rPr>
        <w:t>Ability to commute</w:t>
      </w:r>
      <w:r w:rsidR="003655B2">
        <w:rPr>
          <w:sz w:val="22"/>
          <w:szCs w:val="22"/>
        </w:rPr>
        <w:t xml:space="preserve"> to: </w:t>
      </w:r>
      <w:r w:rsidR="003655B2" w:rsidRPr="003655B2">
        <w:rPr>
          <w:sz w:val="22"/>
          <w:szCs w:val="22"/>
        </w:rPr>
        <w:t>301 First St. South, Ste. 2</w:t>
      </w:r>
      <w:r w:rsidR="003655B2">
        <w:rPr>
          <w:sz w:val="22"/>
          <w:szCs w:val="22"/>
        </w:rPr>
        <w:t xml:space="preserve">. </w:t>
      </w:r>
      <w:r w:rsidR="003655B2" w:rsidRPr="003655B2">
        <w:rPr>
          <w:sz w:val="22"/>
          <w:szCs w:val="22"/>
        </w:rPr>
        <w:t>Shelby, MT 59474</w:t>
      </w:r>
    </w:p>
    <w:p w14:paraId="5FD9B2A3" w14:textId="77777777" w:rsidR="00F22C5C" w:rsidRPr="003655B2" w:rsidRDefault="00F22C5C">
      <w:pPr>
        <w:rPr>
          <w:rFonts w:ascii="Arial" w:eastAsia="Arial" w:hAnsi="Arial" w:cs="Arial"/>
          <w:color w:val="FFFFFF"/>
          <w:highlight w:val="black"/>
        </w:rPr>
      </w:pPr>
    </w:p>
    <w:p w14:paraId="3DA6F241" w14:textId="77777777" w:rsidR="00F22C5C" w:rsidRPr="003655B2" w:rsidRDefault="00F22C5C">
      <w:pPr>
        <w:rPr>
          <w:rFonts w:ascii="Arial" w:eastAsia="Arial" w:hAnsi="Arial" w:cs="Arial"/>
          <w:color w:val="FFFFFF"/>
          <w:highlight w:val="black"/>
        </w:rPr>
      </w:pPr>
    </w:p>
    <w:p w14:paraId="48A875B0" w14:textId="77777777" w:rsidR="00F22C5C" w:rsidRPr="003655B2" w:rsidRDefault="00F22C5C">
      <w:pPr>
        <w:rPr>
          <w:rFonts w:ascii="Arial" w:eastAsia="Arial" w:hAnsi="Arial" w:cs="Arial"/>
          <w:color w:val="FFFFFF"/>
          <w:highlight w:val="black"/>
        </w:rPr>
      </w:pPr>
    </w:p>
    <w:p w14:paraId="01B7C51F" w14:textId="77777777" w:rsidR="00F22C5C" w:rsidRPr="003655B2" w:rsidRDefault="00F22C5C">
      <w:pPr>
        <w:ind w:left="2160"/>
        <w:rPr>
          <w:sz w:val="22"/>
          <w:szCs w:val="22"/>
        </w:rPr>
      </w:pPr>
    </w:p>
    <w:p w14:paraId="0211E41F" w14:textId="77777777" w:rsidR="00F22C5C" w:rsidRPr="003655B2" w:rsidRDefault="00F22C5C">
      <w:pPr>
        <w:ind w:left="2160"/>
        <w:rPr>
          <w:sz w:val="22"/>
          <w:szCs w:val="22"/>
        </w:rPr>
      </w:pPr>
    </w:p>
    <w:sectPr w:rsidR="00F22C5C" w:rsidRPr="003655B2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85961" w14:textId="77777777" w:rsidR="00B736D2" w:rsidRDefault="00B736D2">
      <w:r>
        <w:separator/>
      </w:r>
    </w:p>
  </w:endnote>
  <w:endnote w:type="continuationSeparator" w:id="0">
    <w:p w14:paraId="501BA2AC" w14:textId="77777777" w:rsidR="00B736D2" w:rsidRDefault="00B7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A0215" w14:textId="77777777" w:rsidR="00B736D2" w:rsidRDefault="00B736D2">
      <w:r>
        <w:separator/>
      </w:r>
    </w:p>
  </w:footnote>
  <w:footnote w:type="continuationSeparator" w:id="0">
    <w:p w14:paraId="566044A6" w14:textId="77777777" w:rsidR="00B736D2" w:rsidRDefault="00B73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587E6" w14:textId="77777777" w:rsidR="00F22C5C" w:rsidRDefault="00DF2D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3436A5D3" wp14:editId="2F846D64">
          <wp:simplePos x="0" y="0"/>
          <wp:positionH relativeFrom="margin">
            <wp:posOffset>2132027</wp:posOffset>
          </wp:positionH>
          <wp:positionV relativeFrom="margin">
            <wp:posOffset>-787399</wp:posOffset>
          </wp:positionV>
          <wp:extent cx="1562100" cy="787400"/>
          <wp:effectExtent l="0" t="0" r="0" b="0"/>
          <wp:wrapSquare wrapText="bothSides" distT="0" distB="0" distL="114300" distR="114300"/>
          <wp:docPr id="3" name="image1.png" descr="Logo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2100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E9E"/>
    <w:multiLevelType w:val="multilevel"/>
    <w:tmpl w:val="FF38CB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E3E6E7E"/>
    <w:multiLevelType w:val="multilevel"/>
    <w:tmpl w:val="721C3E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C0E2EF4"/>
    <w:multiLevelType w:val="hybridMultilevel"/>
    <w:tmpl w:val="23B07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3663D0"/>
    <w:multiLevelType w:val="multilevel"/>
    <w:tmpl w:val="FF645D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1633131"/>
    <w:multiLevelType w:val="multilevel"/>
    <w:tmpl w:val="E0D4DE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D975C17"/>
    <w:multiLevelType w:val="multilevel"/>
    <w:tmpl w:val="6D7A6F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5F01C36"/>
    <w:multiLevelType w:val="multilevel"/>
    <w:tmpl w:val="D4B8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8052E2"/>
    <w:multiLevelType w:val="multilevel"/>
    <w:tmpl w:val="CE8E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5D231E"/>
    <w:multiLevelType w:val="multilevel"/>
    <w:tmpl w:val="BF1AE3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62437AEE"/>
    <w:multiLevelType w:val="multilevel"/>
    <w:tmpl w:val="BA7A65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64D20AF4"/>
    <w:multiLevelType w:val="hybridMultilevel"/>
    <w:tmpl w:val="EDD21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4840506">
    <w:abstractNumId w:val="8"/>
  </w:num>
  <w:num w:numId="2" w16cid:durableId="227572819">
    <w:abstractNumId w:val="3"/>
  </w:num>
  <w:num w:numId="3" w16cid:durableId="1683050871">
    <w:abstractNumId w:val="9"/>
  </w:num>
  <w:num w:numId="4" w16cid:durableId="471949003">
    <w:abstractNumId w:val="4"/>
  </w:num>
  <w:num w:numId="5" w16cid:durableId="1324428217">
    <w:abstractNumId w:val="5"/>
  </w:num>
  <w:num w:numId="6" w16cid:durableId="909967491">
    <w:abstractNumId w:val="0"/>
  </w:num>
  <w:num w:numId="7" w16cid:durableId="1903324146">
    <w:abstractNumId w:val="1"/>
  </w:num>
  <w:num w:numId="8" w16cid:durableId="165754205">
    <w:abstractNumId w:val="7"/>
  </w:num>
  <w:num w:numId="9" w16cid:durableId="2003044301">
    <w:abstractNumId w:val="6"/>
  </w:num>
  <w:num w:numId="10" w16cid:durableId="1362055391">
    <w:abstractNumId w:val="2"/>
  </w:num>
  <w:num w:numId="11" w16cid:durableId="17168542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C5C"/>
    <w:rsid w:val="00044413"/>
    <w:rsid w:val="00123085"/>
    <w:rsid w:val="003655B2"/>
    <w:rsid w:val="005A127B"/>
    <w:rsid w:val="008A513D"/>
    <w:rsid w:val="008F38F5"/>
    <w:rsid w:val="00A76EF3"/>
    <w:rsid w:val="00AB448B"/>
    <w:rsid w:val="00B736D2"/>
    <w:rsid w:val="00DF2D52"/>
    <w:rsid w:val="00F2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E91D"/>
  <w15:docId w15:val="{D5E05B1F-92EF-BE4B-88E7-5BD7CD7A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63FD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63FD7"/>
    <w:rPr>
      <w:b/>
      <w:bCs/>
    </w:rPr>
  </w:style>
  <w:style w:type="character" w:styleId="Emphasis">
    <w:name w:val="Emphasis"/>
    <w:basedOn w:val="DefaultParagraphFont"/>
    <w:uiPriority w:val="20"/>
    <w:qFormat/>
    <w:rsid w:val="00E63FD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4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E93"/>
  </w:style>
  <w:style w:type="paragraph" w:styleId="Footer">
    <w:name w:val="footer"/>
    <w:basedOn w:val="Normal"/>
    <w:link w:val="FooterChar"/>
    <w:uiPriority w:val="99"/>
    <w:unhideWhenUsed/>
    <w:rsid w:val="00C34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E93"/>
  </w:style>
  <w:style w:type="paragraph" w:styleId="ListParagraph">
    <w:name w:val="List Paragraph"/>
    <w:basedOn w:val="Normal"/>
    <w:uiPriority w:val="34"/>
    <w:qFormat/>
    <w:rsid w:val="00C40F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0F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FD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nk-arrow">
    <w:name w:val="link-arrow"/>
    <w:basedOn w:val="DefaultParagraphFont"/>
    <w:rsid w:val="00365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7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89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s.workable.com/certified-public-accountant-cpa-interview-ques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sources.workable.com/senior-accountant-job-descrip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iD4cEUFhdCOh2Hrb3DPGPHcCfOg==">AMUW2mWhjIih03qfgkP51rkpVcg/jSct+jVWlaxgSw67oygYr4XVa1xEn1jE4VSxQtxuS1mo4IyWZXW2EJPc1isxWz/Sfixprf8rs+4V+9Je+8zg1vgUPHU=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Pita</dc:creator>
  <cp:lastModifiedBy>Carrie Lerum</cp:lastModifiedBy>
  <cp:revision>2</cp:revision>
  <dcterms:created xsi:type="dcterms:W3CDTF">2023-07-27T19:54:00Z</dcterms:created>
  <dcterms:modified xsi:type="dcterms:W3CDTF">2023-07-27T19:54:00Z</dcterms:modified>
</cp:coreProperties>
</file>